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67" w:rsidRPr="00CA0567" w:rsidRDefault="00CA0567" w:rsidP="00CA0567">
      <w:pPr>
        <w:rPr>
          <w:rFonts w:ascii="Calibri" w:eastAsia="Times New Roman" w:hAnsi="Calibri" w:cs="Arial"/>
          <w:color w:val="943634"/>
          <w:sz w:val="24"/>
          <w:szCs w:val="24"/>
        </w:rPr>
      </w:pPr>
      <w:bookmarkStart w:id="0" w:name="_Toc444509761"/>
      <w:bookmarkStart w:id="1" w:name="_Toc445203618"/>
      <w:bookmarkStart w:id="2" w:name="_Toc445714266"/>
      <w:bookmarkStart w:id="3" w:name="_Toc445800458"/>
      <w:bookmarkStart w:id="4" w:name="Linking_folders"/>
      <w:r w:rsidRPr="00CA0567">
        <w:rPr>
          <w:rFonts w:ascii="Calibri" w:eastAsia="Times New Roman" w:hAnsi="Calibri" w:cs="Arial"/>
          <w:b/>
          <w:bCs/>
          <w:color w:val="943634"/>
          <w:sz w:val="24"/>
          <w:szCs w:val="24"/>
        </w:rPr>
        <w:t>Linking folders to display image collections</w:t>
      </w:r>
      <w:r w:rsidRPr="00CA0567">
        <w:rPr>
          <w:rFonts w:ascii="Calibri" w:eastAsia="Times New Roman" w:hAnsi="Calibri" w:cs="Arial"/>
          <w:color w:val="943634"/>
          <w:sz w:val="24"/>
          <w:szCs w:val="24"/>
        </w:rPr>
        <w:t xml:space="preserve"> – User manual</w:t>
      </w:r>
      <w:bookmarkEnd w:id="0"/>
      <w:bookmarkEnd w:id="1"/>
      <w:bookmarkEnd w:id="2"/>
      <w:bookmarkEnd w:id="3"/>
    </w:p>
    <w:p w:rsidR="00CA0567" w:rsidRPr="00CA0567" w:rsidRDefault="00CA0567" w:rsidP="00CA0567">
      <w:pPr>
        <w:rPr>
          <w:rFonts w:ascii="Calibri" w:eastAsia="Times New Roman" w:hAnsi="Calibri" w:cs="Arial"/>
        </w:rPr>
      </w:pPr>
      <w:bookmarkStart w:id="5" w:name="_Toc444509762"/>
      <w:bookmarkEnd w:id="4"/>
      <w:proofErr w:type="gramStart"/>
      <w:r w:rsidRPr="00CA0567">
        <w:rPr>
          <w:rFonts w:ascii="Calibri" w:eastAsia="Times New Roman" w:hAnsi="Calibri" w:cs="Arial"/>
        </w:rPr>
        <w:t>In view of our customers' request, to allow the connection of folders (all files or selected ones), as well as the option to link one item's folder to another item, there is a new Digital Asset type called "Folder" [FOLDER].</w:t>
      </w:r>
      <w:proofErr w:type="gramEnd"/>
      <w:r w:rsidRPr="00CA0567">
        <w:rPr>
          <w:rFonts w:ascii="Calibri" w:eastAsia="Times New Roman" w:hAnsi="Calibri" w:cs="Arial"/>
        </w:rPr>
        <w:t xml:space="preserve"> Several changes were made in the Digital Assets' interface:</w:t>
      </w:r>
      <w:bookmarkEnd w:id="5"/>
    </w:p>
    <w:p w:rsidR="00CA0567" w:rsidRPr="00CA0567" w:rsidRDefault="00CA0567" w:rsidP="00CA0567">
      <w:pPr>
        <w:rPr>
          <w:rFonts w:ascii="Calibri" w:eastAsia="Times New Roman" w:hAnsi="Calibri" w:cs="Arial"/>
        </w:rPr>
      </w:pPr>
      <w:bookmarkStart w:id="6" w:name="_Toc444509763"/>
      <w:r w:rsidRPr="00CA0567">
        <w:rPr>
          <w:rFonts w:ascii="Calibri" w:eastAsia="Times New Roman" w:hAnsi="Calibri" w:cs="Arial"/>
        </w:rPr>
        <w:t>Digital Asset Classification – You can define whether it is a 'regular' type or a File link.</w:t>
      </w:r>
      <w:bookmarkEnd w:id="6"/>
    </w:p>
    <w:p w:rsidR="00CA0567" w:rsidRPr="00CA0567" w:rsidRDefault="00CA0567" w:rsidP="00CA0567">
      <w:pPr>
        <w:rPr>
          <w:rFonts w:ascii="Calibri" w:eastAsia="Times New Roman" w:hAnsi="Calibri" w:cs="Arial"/>
        </w:rPr>
      </w:pPr>
      <w:bookmarkStart w:id="7" w:name="_Toc444509764"/>
      <w:r w:rsidRPr="00CA0567">
        <w:rPr>
          <w:rFonts w:ascii="Calibri" w:eastAsia="Times New Roman" w:hAnsi="Calibri" w:cs="Arial"/>
        </w:rPr>
        <w:t>Activation- There is an additional option for selection: "calculated". When choosing this option you can define for each environment (Windows / Internet / Intranet) a calculated command line - to activate the file, by creating a calculated expression. If the Digital Asset classification is defined as a Folder Link, there will be an option to display the folder using the built-in folder viewer.</w:t>
      </w:r>
      <w:bookmarkEnd w:id="7"/>
    </w:p>
    <w:p w:rsidR="00CA0567" w:rsidRPr="00CA0567" w:rsidRDefault="00CA0567" w:rsidP="00CA0567">
      <w:pPr>
        <w:rPr>
          <w:rFonts w:ascii="Calibri" w:eastAsia="Times New Roman" w:hAnsi="Calibri" w:cs="Arial"/>
          <w:color w:val="0070C0"/>
          <w:sz w:val="24"/>
          <w:szCs w:val="24"/>
        </w:rPr>
      </w:pPr>
      <w:r w:rsidRPr="00CA0567">
        <w:rPr>
          <w:rFonts w:ascii="Calibri" w:eastAsia="Times New Roman" w:hAnsi="Calibri" w:cs="Arial"/>
          <w:noProof/>
          <w:sz w:val="24"/>
          <w:szCs w:val="24"/>
        </w:rPr>
        <w:drawing>
          <wp:inline distT="0" distB="0" distL="0" distR="0" wp14:anchorId="76856F26" wp14:editId="7805F6FE">
            <wp:extent cx="6240614" cy="3096883"/>
            <wp:effectExtent l="0" t="0" r="8255" b="889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614" cy="3096883"/>
                    </a:xfrm>
                    <a:prstGeom prst="rect">
                      <a:avLst/>
                    </a:prstGeom>
                    <a:noFill/>
                    <a:ln>
                      <a:noFill/>
                    </a:ln>
                  </pic:spPr>
                </pic:pic>
              </a:graphicData>
            </a:graphic>
          </wp:inline>
        </w:drawing>
      </w:r>
    </w:p>
    <w:p w:rsidR="00CA0567" w:rsidRPr="00CA0567" w:rsidRDefault="00CA0567" w:rsidP="00CA0567">
      <w:pPr>
        <w:rPr>
          <w:rFonts w:ascii="Calibri" w:eastAsia="Times New Roman" w:hAnsi="Calibri" w:cs="Arial"/>
        </w:rPr>
      </w:pPr>
      <w:bookmarkStart w:id="8" w:name="_Toc444509765"/>
      <w:r w:rsidRPr="00CA0567">
        <w:rPr>
          <w:rFonts w:ascii="Calibri" w:eastAsia="Times New Roman" w:hAnsi="Calibri" w:cs="Arial"/>
        </w:rPr>
        <w:t>See the screenshot above - an example of a Digital Asset classified as a calculated Folder Link, where in the Windows and in Internet environment it will be displayed using the built-in Viewer, and in the Internet environment will be displayed using a calculated command line.</w:t>
      </w:r>
      <w:bookmarkEnd w:id="8"/>
      <w:r w:rsidRPr="00CA0567">
        <w:rPr>
          <w:rFonts w:ascii="Calibri" w:eastAsia="Times New Roman" w:hAnsi="Calibri" w:cs="Arial"/>
        </w:rPr>
        <w:t xml:space="preserve"> </w:t>
      </w:r>
    </w:p>
    <w:p w:rsidR="00CA0567" w:rsidRPr="00CA0567" w:rsidRDefault="00CA0567" w:rsidP="00CA0567">
      <w:pPr>
        <w:spacing w:after="0" w:line="240" w:lineRule="atLeast"/>
        <w:rPr>
          <w:rFonts w:ascii="Calibri" w:eastAsia="Times New Roman" w:hAnsi="Calibri" w:cs="Arial"/>
        </w:rPr>
      </w:pPr>
      <w:bookmarkStart w:id="9" w:name="_Toc445714267"/>
      <w:bookmarkStart w:id="10" w:name="_Toc445800459"/>
      <w:bookmarkStart w:id="11" w:name="_Toc444509766"/>
      <w:r w:rsidRPr="00CA0567">
        <w:rPr>
          <w:rFonts w:ascii="Arial" w:eastAsia="Times New Roman" w:hAnsi="Arial" w:cs="Arial"/>
          <w:b/>
          <w:bCs/>
        </w:rPr>
        <w:t>Collecting fields</w:t>
      </w:r>
      <w:bookmarkEnd w:id="9"/>
      <w:bookmarkEnd w:id="10"/>
      <w:r w:rsidRPr="00CA0567">
        <w:rPr>
          <w:rFonts w:ascii="Calibri" w:eastAsia="Times New Roman" w:hAnsi="Calibri" w:cs="Arial"/>
        </w:rPr>
        <w:t>: "Folder Link" and "Pointer to Digital Object"</w:t>
      </w:r>
      <w:bookmarkEnd w:id="11"/>
    </w:p>
    <w:p w:rsidR="00CA0567" w:rsidRPr="00CA0567" w:rsidRDefault="00CA0567" w:rsidP="00CA0567">
      <w:pPr>
        <w:rPr>
          <w:rFonts w:ascii="Calibri" w:eastAsia="Times New Roman" w:hAnsi="Calibri" w:cs="Arial"/>
          <w:color w:val="0070C0"/>
          <w:sz w:val="24"/>
          <w:szCs w:val="24"/>
        </w:rPr>
      </w:pPr>
      <w:bookmarkStart w:id="12" w:name="_Toc444509767"/>
      <w:r w:rsidRPr="00CA0567">
        <w:rPr>
          <w:rFonts w:ascii="Calibri" w:eastAsia="Times New Roman" w:hAnsi="Calibri" w:cs="Arial"/>
        </w:rPr>
        <w:t>The</w:t>
      </w:r>
      <w:r w:rsidRPr="00CA0567">
        <w:rPr>
          <w:rFonts w:ascii="Calibri" w:eastAsia="Times New Roman" w:hAnsi="Calibri" w:cs="Arial"/>
          <w:color w:val="0070C0"/>
          <w:sz w:val="24"/>
          <w:szCs w:val="24"/>
        </w:rPr>
        <w:t xml:space="preserve"> </w:t>
      </w:r>
      <w:r w:rsidRPr="00CA0567">
        <w:rPr>
          <w:rFonts w:ascii="Calibri" w:eastAsia="Times New Roman" w:hAnsi="Calibri" w:cs="Times New Roman"/>
          <w:b/>
          <w:bCs/>
          <w:i/>
          <w:iCs/>
          <w:color w:val="4F81BD"/>
        </w:rPr>
        <w:t>Folder Link</w:t>
      </w:r>
      <w:r w:rsidRPr="00CA0567">
        <w:rPr>
          <w:rFonts w:ascii="Calibri" w:eastAsia="Times New Roman" w:hAnsi="Calibri" w:cs="Arial"/>
          <w:color w:val="0070C0"/>
          <w:sz w:val="24"/>
          <w:szCs w:val="24"/>
        </w:rPr>
        <w:t xml:space="preserve"> </w:t>
      </w:r>
      <w:r w:rsidRPr="00CA0567">
        <w:rPr>
          <w:rFonts w:ascii="Calibri" w:eastAsia="Times New Roman" w:hAnsi="Calibri" w:cs="Arial"/>
        </w:rPr>
        <w:t>(FOLDCOL) contains the following fields:</w:t>
      </w:r>
      <w:bookmarkEnd w:id="12"/>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i/>
          <w:iCs/>
          <w:u w:val="single"/>
        </w:rPr>
        <w:t>Digital Object Type</w:t>
      </w:r>
      <w:r w:rsidRPr="00CA0567">
        <w:rPr>
          <w:rFonts w:ascii="Calibri" w:eastAsia="Times New Roman" w:hAnsi="Calibri" w:cs="Arial"/>
        </w:rPr>
        <w:t xml:space="preserve"> - a table-type field displaying the 'Digital Assets' table. The system allows selection of </w:t>
      </w:r>
      <w:r w:rsidRPr="00CA0567">
        <w:rPr>
          <w:rFonts w:ascii="Calibri" w:eastAsia="Times New Roman" w:hAnsi="Calibri" w:cs="Arial"/>
          <w:b/>
          <w:bCs/>
        </w:rPr>
        <w:t>Folder</w:t>
      </w:r>
      <w:r w:rsidRPr="00CA0567">
        <w:rPr>
          <w:rFonts w:ascii="Calibri" w:eastAsia="Times New Roman" w:hAnsi="Calibri" w:cs="Arial"/>
        </w:rPr>
        <w:t xml:space="preserve"> types only.</w:t>
      </w:r>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i/>
          <w:iCs/>
          <w:u w:val="single"/>
        </w:rPr>
        <w:t>Folder Name</w:t>
      </w:r>
      <w:r w:rsidRPr="00CA0567">
        <w:rPr>
          <w:rFonts w:ascii="Calibri" w:eastAsia="Times New Roman" w:hAnsi="Calibri" w:cs="Arial"/>
        </w:rPr>
        <w:t xml:space="preserve"> – The name of the folder whose contents we want to display. The opening window will present all the sub-folders under the folder that was defined in the physical location </w:t>
      </w:r>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i/>
          <w:iCs/>
          <w:u w:val="single"/>
        </w:rPr>
        <w:t>File Location</w:t>
      </w:r>
      <w:r w:rsidRPr="00CA0567">
        <w:rPr>
          <w:rFonts w:ascii="Calibri" w:eastAsia="Times New Roman" w:hAnsi="Calibri" w:cs="Arial"/>
        </w:rPr>
        <w:t xml:space="preserve"> – The same as in linking 'regular' multimedia files.</w:t>
      </w:r>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i/>
          <w:iCs/>
          <w:u w:val="single"/>
        </w:rPr>
        <w:lastRenderedPageBreak/>
        <w:t>Range Begin</w:t>
      </w:r>
      <w:r w:rsidRPr="00CA0567">
        <w:rPr>
          <w:rFonts w:ascii="Calibri" w:eastAsia="Times New Roman" w:hAnsi="Calibri" w:cs="Arial"/>
        </w:rPr>
        <w:t xml:space="preserve"> – When selecting files within a specific range in the folder – here you select the first one</w:t>
      </w:r>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i/>
          <w:iCs/>
          <w:u w:val="single"/>
        </w:rPr>
        <w:t>Range End</w:t>
      </w:r>
      <w:r w:rsidRPr="00CA0567">
        <w:rPr>
          <w:rFonts w:ascii="Calibri" w:eastAsia="Times New Roman" w:hAnsi="Calibri" w:cs="Arial"/>
        </w:rPr>
        <w:t xml:space="preserve"> – The last file of the selected range.</w:t>
      </w:r>
      <w:r w:rsidRPr="00CA0567">
        <w:rPr>
          <w:rFonts w:ascii="Calibri" w:eastAsia="Times New Roman" w:hAnsi="Calibri" w:cs="Arial"/>
        </w:rPr>
        <w:br/>
      </w:r>
      <w:r w:rsidRPr="00CA0567">
        <w:rPr>
          <w:rFonts w:ascii="Calibri" w:eastAsia="Times New Roman" w:hAnsi="Calibri" w:cs="Arial"/>
          <w:u w:val="single"/>
        </w:rPr>
        <w:t>Note</w:t>
      </w:r>
      <w:r w:rsidRPr="00CA0567">
        <w:rPr>
          <w:rFonts w:ascii="Calibri" w:eastAsia="Times New Roman" w:hAnsi="Calibri" w:cs="Arial"/>
        </w:rPr>
        <w:t>: You can type the file name of the first one at the beginning of the range, and the file name of the one at the end of the range, even if you have not saved all the files yet. In this case new files that will be added within the defined range will be displayed too.</w:t>
      </w:r>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i/>
          <w:iCs/>
          <w:u w:val="single"/>
        </w:rPr>
        <w:t>Object List</w:t>
      </w:r>
      <w:r w:rsidRPr="00CA0567">
        <w:rPr>
          <w:rFonts w:ascii="Calibri" w:eastAsia="Times New Roman" w:hAnsi="Calibri" w:cs="Arial"/>
          <w:u w:val="single"/>
        </w:rPr>
        <w:t xml:space="preserve">- </w:t>
      </w:r>
      <w:r w:rsidRPr="00CA0567">
        <w:rPr>
          <w:rFonts w:ascii="Calibri" w:eastAsia="Times New Roman" w:hAnsi="Calibri" w:cs="Arial"/>
        </w:rPr>
        <w:t>for linking selected images in the folder for display</w:t>
      </w:r>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rPr>
        <w:br/>
      </w:r>
      <w:r w:rsidRPr="00CA0567">
        <w:rPr>
          <w:rFonts w:ascii="Calibri" w:eastAsia="Times New Roman" w:hAnsi="Calibri" w:cs="Arial"/>
          <w:u w:val="single"/>
        </w:rPr>
        <w:t>Note</w:t>
      </w:r>
      <w:r w:rsidRPr="00CA0567">
        <w:rPr>
          <w:rFonts w:ascii="Calibri" w:eastAsia="Times New Roman" w:hAnsi="Calibri" w:cs="Arial"/>
        </w:rPr>
        <w:t>: If no images were selected and the range fields are empty - all the images of the folder will be displayed.</w:t>
      </w:r>
      <w:r w:rsidRPr="00CA0567">
        <w:rPr>
          <w:rFonts w:ascii="Calibri" w:eastAsia="Times New Roman" w:hAnsi="Calibri" w:cs="Arial"/>
        </w:rPr>
        <w:br/>
        <w:t>* If only the beginning or the end of the range is filled in - the images will be displayed from the beginning of the range to the folder's end or from the beginning of the folder to the end of the range, respectively.</w:t>
      </w:r>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rPr>
        <w:t xml:space="preserve"> * There is also a possibility to fill in both the list and the range. In this case their combination will be displayed.</w:t>
      </w:r>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i/>
          <w:iCs/>
          <w:u w:val="single"/>
        </w:rPr>
        <w:t>Display on Web</w:t>
      </w:r>
      <w:r w:rsidRPr="00CA0567">
        <w:rPr>
          <w:rFonts w:ascii="Calibri" w:eastAsia="Times New Roman" w:hAnsi="Calibri" w:cs="Arial"/>
          <w:u w:val="single"/>
        </w:rPr>
        <w:t xml:space="preserve"> </w:t>
      </w:r>
      <w:r w:rsidRPr="00CA0567">
        <w:rPr>
          <w:rFonts w:ascii="Calibri" w:eastAsia="Times New Roman" w:hAnsi="Calibri" w:cs="Arial"/>
        </w:rPr>
        <w:t>- An indicator for display on the web</w:t>
      </w:r>
    </w:p>
    <w:p w:rsidR="00CA0567" w:rsidRPr="00CA0567" w:rsidRDefault="00CA0567" w:rsidP="00CA0567">
      <w:pPr>
        <w:spacing w:line="240" w:lineRule="auto"/>
        <w:rPr>
          <w:rFonts w:ascii="Calibri" w:eastAsia="Times New Roman" w:hAnsi="Calibri" w:cs="Arial"/>
        </w:rPr>
      </w:pPr>
      <w:r w:rsidRPr="00CA0567">
        <w:rPr>
          <w:rFonts w:ascii="Calibri" w:eastAsia="Times New Roman" w:hAnsi="Calibri" w:cs="Arial"/>
          <w:i/>
          <w:iCs/>
          <w:u w:val="single"/>
        </w:rPr>
        <w:t>Display on Intranet</w:t>
      </w:r>
      <w:r w:rsidRPr="00CA0567">
        <w:rPr>
          <w:rFonts w:ascii="Calibri" w:eastAsia="Times New Roman" w:hAnsi="Calibri" w:cs="Arial"/>
        </w:rPr>
        <w:t xml:space="preserve"> - An indicator for display on the intranet</w:t>
      </w:r>
    </w:p>
    <w:p w:rsidR="00CA0567" w:rsidRPr="00CA0567" w:rsidRDefault="00CA0567" w:rsidP="00CA0567">
      <w:pPr>
        <w:spacing w:after="0" w:line="240" w:lineRule="atLeast"/>
        <w:rPr>
          <w:rFonts w:ascii="Calibri" w:eastAsia="Times New Roman" w:hAnsi="Calibri" w:cs="Arial"/>
          <w:color w:val="0070C0"/>
          <w:sz w:val="24"/>
          <w:szCs w:val="24"/>
        </w:rPr>
      </w:pPr>
      <w:bookmarkStart w:id="13" w:name="_Toc445800460"/>
      <w:bookmarkStart w:id="14" w:name="_Toc444509778"/>
      <w:bookmarkStart w:id="15" w:name="Pointer_to_Digital_Object"/>
      <w:r w:rsidRPr="00CA0567">
        <w:rPr>
          <w:rFonts w:ascii="Calibri" w:eastAsia="Times New Roman" w:hAnsi="Calibri" w:cs="Times New Roman"/>
          <w:b/>
          <w:bCs/>
          <w:i/>
          <w:iCs/>
          <w:color w:val="4F81BD"/>
        </w:rPr>
        <w:t>Pointer to Digital Object</w:t>
      </w:r>
      <w:bookmarkEnd w:id="13"/>
      <w:r w:rsidRPr="00CA0567">
        <w:rPr>
          <w:rFonts w:ascii="Calibri" w:eastAsia="Times New Roman" w:hAnsi="Calibri" w:cs="Arial"/>
          <w:b/>
          <w:bCs/>
          <w:color w:val="0070C0"/>
          <w:sz w:val="24"/>
          <w:szCs w:val="24"/>
        </w:rPr>
        <w:t xml:space="preserve"> </w:t>
      </w:r>
      <w:r w:rsidRPr="00CA0567">
        <w:rPr>
          <w:rFonts w:ascii="Calibri" w:eastAsia="Times New Roman" w:hAnsi="Calibri" w:cs="Arial"/>
        </w:rPr>
        <w:t>[MULPTRCOL] contains the following collected fields:</w:t>
      </w:r>
      <w:bookmarkEnd w:id="14"/>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i/>
          <w:iCs/>
        </w:rPr>
        <w:t>Parent Item</w:t>
      </w:r>
      <w:r w:rsidRPr="00CA0567">
        <w:rPr>
          <w:rFonts w:ascii="Calibri" w:eastAsia="Times New Roman" w:hAnsi="Calibri" w:cs="Arial"/>
        </w:rPr>
        <w:t xml:space="preserve"> –Link to the "parent" item whose digital assets will be displayed in the current one</w:t>
      </w: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i/>
          <w:iCs/>
        </w:rPr>
        <w:t>Pointer to mul.ID</w:t>
      </w:r>
      <w:r w:rsidRPr="00CA0567">
        <w:rPr>
          <w:rFonts w:ascii="Calibri" w:eastAsia="Times New Roman" w:hAnsi="Calibri" w:cs="Arial"/>
        </w:rPr>
        <w:t xml:space="preserve"> - Unique identifier for the pointed multimedia link (for display only, non-editable)</w:t>
      </w: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i/>
          <w:iCs/>
          <w:u w:val="single"/>
        </w:rPr>
        <w:t>Range Begin</w:t>
      </w:r>
      <w:r w:rsidRPr="00CA0567">
        <w:rPr>
          <w:rFonts w:ascii="Calibri" w:eastAsia="Times New Roman" w:hAnsi="Calibri" w:cs="Arial"/>
        </w:rPr>
        <w:t xml:space="preserve"> – When selecting files within a specific range in the </w:t>
      </w:r>
      <w:r w:rsidRPr="00CA0567">
        <w:rPr>
          <w:rFonts w:ascii="Calibri" w:eastAsia="Times New Roman" w:hAnsi="Calibri" w:cs="Arial"/>
          <w:u w:val="single"/>
        </w:rPr>
        <w:t>folder</w:t>
      </w:r>
      <w:r w:rsidRPr="00CA0567">
        <w:rPr>
          <w:rFonts w:ascii="Calibri" w:eastAsia="Times New Roman" w:hAnsi="Calibri" w:cs="Arial"/>
        </w:rPr>
        <w:t xml:space="preserve"> – here you select the first one</w:t>
      </w: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i/>
          <w:iCs/>
          <w:u w:val="single"/>
        </w:rPr>
        <w:t>Range End</w:t>
      </w:r>
      <w:r w:rsidRPr="00CA0567">
        <w:rPr>
          <w:rFonts w:ascii="Calibri" w:eastAsia="Times New Roman" w:hAnsi="Calibri" w:cs="Arial"/>
        </w:rPr>
        <w:t xml:space="preserve"> – The last file of the selected range.</w:t>
      </w:r>
      <w:r w:rsidRPr="00CA0567">
        <w:rPr>
          <w:rFonts w:ascii="Calibri" w:eastAsia="Times New Roman" w:hAnsi="Calibri" w:cs="Arial"/>
        </w:rPr>
        <w:br/>
      </w:r>
      <w:r w:rsidRPr="00CA0567">
        <w:rPr>
          <w:rFonts w:ascii="Calibri" w:eastAsia="Times New Roman" w:hAnsi="Calibri" w:cs="Arial"/>
          <w:u w:val="single"/>
        </w:rPr>
        <w:t>Note</w:t>
      </w:r>
      <w:r w:rsidRPr="00CA0567">
        <w:rPr>
          <w:rFonts w:ascii="Calibri" w:eastAsia="Times New Roman" w:hAnsi="Calibri" w:cs="Arial"/>
        </w:rPr>
        <w:t>: You can type the file name of the first one at the beginning of the range, and the file name of the one at the end of the range, even if you have not saved all the files yet. In this case new files that will be added within the defined range will be displayed too.</w:t>
      </w: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i/>
          <w:iCs/>
          <w:u w:val="single"/>
        </w:rPr>
        <w:t>Object List</w:t>
      </w:r>
      <w:r w:rsidRPr="00CA0567">
        <w:rPr>
          <w:rFonts w:ascii="Calibri" w:eastAsia="Times New Roman" w:hAnsi="Calibri" w:cs="Arial"/>
          <w:u w:val="single"/>
        </w:rPr>
        <w:t xml:space="preserve">- </w:t>
      </w:r>
      <w:r w:rsidRPr="00CA0567">
        <w:rPr>
          <w:rFonts w:ascii="Calibri" w:eastAsia="Times New Roman" w:hAnsi="Calibri" w:cs="Arial"/>
        </w:rPr>
        <w:t>for linking selected images in the folder for display.</w:t>
      </w:r>
      <w:r w:rsidRPr="00CA0567">
        <w:rPr>
          <w:rFonts w:ascii="Calibri" w:eastAsia="Times New Roman" w:hAnsi="Calibri" w:cs="Arial"/>
        </w:rPr>
        <w:br/>
        <w:t>Note: This field is relevant only when using the built-in folder Viewer</w:t>
      </w: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u w:val="single"/>
        </w:rPr>
        <w:t>Note</w:t>
      </w:r>
      <w:r w:rsidRPr="00CA0567">
        <w:rPr>
          <w:rFonts w:ascii="Calibri" w:eastAsia="Times New Roman" w:hAnsi="Calibri" w:cs="Arial"/>
        </w:rPr>
        <w:t>: If no images were selected and the range fields are empty - all the images of the folder will be displayed.</w:t>
      </w:r>
      <w:r w:rsidRPr="00CA0567">
        <w:rPr>
          <w:rFonts w:ascii="Calibri" w:eastAsia="Times New Roman" w:hAnsi="Calibri" w:cs="Arial"/>
        </w:rPr>
        <w:br/>
        <w:t>* If only the beginning or the end of the range is filled in - the images will be displayed from the beginning of the range to the folder's end or from the beginning of the folder to the end of the range, respectively.</w:t>
      </w: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rPr>
        <w:t xml:space="preserve"> * There is also a possibility to fill in both the list and the range. In this case their combination will be displayed.</w:t>
      </w: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i/>
          <w:iCs/>
          <w:u w:val="single"/>
        </w:rPr>
        <w:t>Display on Web</w:t>
      </w:r>
      <w:r w:rsidRPr="00CA0567">
        <w:rPr>
          <w:rFonts w:ascii="Calibri" w:eastAsia="Times New Roman" w:hAnsi="Calibri" w:cs="Arial"/>
          <w:u w:val="single"/>
        </w:rPr>
        <w:t xml:space="preserve"> </w:t>
      </w:r>
      <w:r w:rsidRPr="00CA0567">
        <w:rPr>
          <w:rFonts w:ascii="Calibri" w:eastAsia="Times New Roman" w:hAnsi="Calibri" w:cs="Arial"/>
        </w:rPr>
        <w:t>- An indicator for display on the web</w:t>
      </w: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i/>
          <w:iCs/>
          <w:u w:val="single"/>
        </w:rPr>
        <w:t>Display on Intranet</w:t>
      </w:r>
      <w:r w:rsidRPr="00CA0567">
        <w:rPr>
          <w:rFonts w:ascii="Calibri" w:eastAsia="Times New Roman" w:hAnsi="Calibri" w:cs="Arial"/>
        </w:rPr>
        <w:t xml:space="preserve"> - An indicator for display on the intranet</w:t>
      </w:r>
    </w:p>
    <w:p w:rsidR="00CA0567" w:rsidRPr="00CA0567" w:rsidRDefault="00CA0567" w:rsidP="00CA0567">
      <w:pPr>
        <w:spacing w:after="0" w:line="240" w:lineRule="atLeast"/>
        <w:rPr>
          <w:rFonts w:ascii="Calibri" w:eastAsia="Times New Roman" w:hAnsi="Calibri" w:cs="Arial"/>
        </w:rPr>
      </w:pP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u w:val="single"/>
        </w:rPr>
        <w:t>NOTE</w:t>
      </w:r>
      <w:r w:rsidRPr="00CA0567">
        <w:rPr>
          <w:rFonts w:ascii="Calibri" w:eastAsia="Times New Roman" w:hAnsi="Calibri" w:cs="Arial"/>
        </w:rPr>
        <w:t xml:space="preserve">: the built-in Files Viewer displays only </w:t>
      </w:r>
      <w:r w:rsidRPr="00CA0567">
        <w:rPr>
          <w:rFonts w:ascii="Calibri" w:eastAsia="Times New Roman" w:hAnsi="Calibri" w:cs="Arial"/>
          <w:b/>
          <w:bCs/>
        </w:rPr>
        <w:t>image</w:t>
      </w:r>
      <w:r w:rsidRPr="00CA0567">
        <w:rPr>
          <w:rFonts w:ascii="Calibri" w:eastAsia="Times New Roman" w:hAnsi="Calibri" w:cs="Arial"/>
        </w:rPr>
        <w:t xml:space="preserve"> files.</w:t>
      </w:r>
    </w:p>
    <w:p w:rsidR="00CA0567" w:rsidRPr="00CA0567" w:rsidRDefault="00CA0567" w:rsidP="00CA0567">
      <w:pPr>
        <w:spacing w:after="0" w:line="240" w:lineRule="atLeast"/>
        <w:rPr>
          <w:rFonts w:ascii="Calibri" w:eastAsia="Times New Roman" w:hAnsi="Calibri" w:cs="Arial"/>
        </w:rPr>
      </w:pPr>
    </w:p>
    <w:p w:rsidR="00CA0567" w:rsidRPr="00CA0567" w:rsidRDefault="00CA0567" w:rsidP="00CA0567">
      <w:pPr>
        <w:keepNext/>
        <w:keepLines/>
        <w:spacing w:before="200" w:after="0"/>
        <w:outlineLvl w:val="3"/>
        <w:rPr>
          <w:rFonts w:ascii="Calibri" w:eastAsia="Times New Roman" w:hAnsi="Calibri" w:cs="Times New Roman"/>
          <w:b/>
          <w:bCs/>
          <w:sz w:val="28"/>
          <w:szCs w:val="28"/>
        </w:rPr>
      </w:pPr>
      <w:bookmarkStart w:id="16" w:name="_Toc444509789"/>
      <w:bookmarkStart w:id="17" w:name="_Toc445800461"/>
      <w:bookmarkEnd w:id="15"/>
      <w:r w:rsidRPr="00CA0567">
        <w:rPr>
          <w:rFonts w:ascii="Calibri" w:eastAsia="Times New Roman" w:hAnsi="Calibri" w:cs="Times New Roman"/>
          <w:b/>
          <w:bCs/>
          <w:sz w:val="28"/>
          <w:szCs w:val="28"/>
        </w:rPr>
        <w:lastRenderedPageBreak/>
        <w:t>Linking folders to items</w:t>
      </w:r>
      <w:bookmarkEnd w:id="16"/>
      <w:bookmarkEnd w:id="17"/>
    </w:p>
    <w:p w:rsidR="00CA0567" w:rsidRPr="00CA0567" w:rsidRDefault="00CA0567" w:rsidP="00CA0567">
      <w:pPr>
        <w:keepNext/>
        <w:keepLines/>
        <w:spacing w:before="200" w:after="0"/>
        <w:outlineLvl w:val="4"/>
        <w:rPr>
          <w:rFonts w:ascii="Calibri" w:eastAsia="Calibri" w:hAnsi="Calibri" w:cs="Times New Roman"/>
          <w:b/>
          <w:bCs/>
          <w:color w:val="243F60"/>
        </w:rPr>
      </w:pPr>
      <w:bookmarkStart w:id="18" w:name="_Toc445800462"/>
      <w:r w:rsidRPr="00CA0567">
        <w:rPr>
          <w:rFonts w:ascii="Calibri" w:eastAsia="Calibri" w:hAnsi="Calibri" w:cs="Times New Roman"/>
          <w:b/>
          <w:bCs/>
          <w:color w:val="243F60"/>
        </w:rPr>
        <w:t xml:space="preserve">1. </w:t>
      </w:r>
      <w:bookmarkStart w:id="19" w:name="_Toc444509790"/>
      <w:r w:rsidRPr="00CA0567">
        <w:rPr>
          <w:rFonts w:ascii="Calibri" w:eastAsia="Calibri" w:hAnsi="Calibri" w:cs="Times New Roman"/>
          <w:b/>
          <w:bCs/>
          <w:color w:val="243F60"/>
        </w:rPr>
        <w:t>Folder link</w:t>
      </w:r>
      <w:bookmarkEnd w:id="18"/>
      <w:bookmarkEnd w:id="19"/>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rPr>
        <w:t>a.</w:t>
      </w:r>
      <w:bookmarkStart w:id="20" w:name="_Toc444509791"/>
      <w:r w:rsidRPr="00CA0567">
        <w:rPr>
          <w:rFonts w:ascii="Calibri" w:eastAsia="Times New Roman" w:hAnsi="Calibri" w:cs="Arial"/>
        </w:rPr>
        <w:t xml:space="preserve"> Add the new Digital Asset type "FOLDER" to the relevant template</w:t>
      </w:r>
      <w:proofErr w:type="gramStart"/>
      <w:r w:rsidRPr="00CA0567">
        <w:rPr>
          <w:rFonts w:ascii="Calibri" w:eastAsia="Times New Roman" w:hAnsi="Calibri" w:cs="Arial"/>
        </w:rPr>
        <w:t>:</w:t>
      </w:r>
      <w:proofErr w:type="gramEnd"/>
      <w:r w:rsidRPr="00CA0567">
        <w:rPr>
          <w:rFonts w:ascii="Calibri" w:eastAsia="Times New Roman" w:hAnsi="Calibri" w:cs="Arial"/>
        </w:rPr>
        <w:br/>
        <w:t>Administration &gt; Templates &gt; select the template for edition &gt; Tab 'Input fields' &gt; Sub-Tab 'Digital Assets' &gt; click 'Insert Row' icon and select "Folder Link"</w:t>
      </w:r>
      <w:bookmarkEnd w:id="20"/>
    </w:p>
    <w:p w:rsidR="00CA0567" w:rsidRPr="00CA0567" w:rsidRDefault="00CA0567" w:rsidP="00CA0567">
      <w:pPr>
        <w:spacing w:after="0" w:line="240" w:lineRule="atLeast"/>
        <w:rPr>
          <w:rFonts w:ascii="Calibri" w:eastAsia="Times New Roman" w:hAnsi="Calibri" w:cs="Arial"/>
        </w:rPr>
      </w:pPr>
      <w:bookmarkStart w:id="21" w:name="_Toc444509792"/>
      <w:r w:rsidRPr="00CA0567">
        <w:rPr>
          <w:rFonts w:ascii="Calibri" w:eastAsia="Times New Roman" w:hAnsi="Calibri" w:cs="Arial"/>
        </w:rPr>
        <w:t xml:space="preserve">b. Open the item &gt; 'Dig. Assets' Tab and click the </w:t>
      </w:r>
      <w:r w:rsidRPr="00CA0567">
        <w:rPr>
          <w:rFonts w:ascii="Calibri" w:eastAsia="Times New Roman" w:hAnsi="Calibri" w:cs="Arial"/>
          <w:b/>
          <w:bCs/>
        </w:rPr>
        <w:t>+</w:t>
      </w:r>
      <w:r w:rsidRPr="00CA0567">
        <w:rPr>
          <w:rFonts w:ascii="Calibri" w:eastAsia="Times New Roman" w:hAnsi="Calibri" w:cs="Arial"/>
        </w:rPr>
        <w:t xml:space="preserve"> next to the </w:t>
      </w:r>
      <w:r w:rsidRPr="00CA0567">
        <w:rPr>
          <w:rFonts w:ascii="Calibri" w:eastAsia="Times New Roman" w:hAnsi="Calibri" w:cs="Arial"/>
          <w:b/>
          <w:bCs/>
        </w:rPr>
        <w:t>'Folder Link'</w:t>
      </w:r>
      <w:bookmarkEnd w:id="21"/>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noProof/>
        </w:rPr>
        <w:drawing>
          <wp:inline distT="0" distB="0" distL="0" distR="0" wp14:anchorId="17E16796" wp14:editId="3D4F9BF7">
            <wp:extent cx="3667125" cy="2219325"/>
            <wp:effectExtent l="0" t="0" r="952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67125" cy="2219325"/>
                    </a:xfrm>
                    <a:prstGeom prst="rect">
                      <a:avLst/>
                    </a:prstGeom>
                  </pic:spPr>
                </pic:pic>
              </a:graphicData>
            </a:graphic>
          </wp:inline>
        </w:drawing>
      </w:r>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rPr>
        <w:t xml:space="preserve">c. </w:t>
      </w:r>
      <w:bookmarkStart w:id="22" w:name="_Toc444509793"/>
      <w:r w:rsidRPr="00CA0567">
        <w:rPr>
          <w:rFonts w:ascii="Calibri" w:eastAsia="Times New Roman" w:hAnsi="Calibri" w:cs="Arial"/>
        </w:rPr>
        <w:t>Open the 'Digital Object Type' table and select the 'Folder'</w:t>
      </w:r>
      <w:bookmarkEnd w:id="22"/>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rPr>
        <w:t xml:space="preserve"> </w:t>
      </w:r>
      <w:bookmarkStart w:id="23" w:name="_Toc444509794"/>
      <w:r w:rsidRPr="00CA0567">
        <w:rPr>
          <w:rFonts w:ascii="Calibri" w:eastAsia="Times New Roman" w:hAnsi="Calibri" w:cs="Arial"/>
        </w:rPr>
        <w:t>Click the table icon next to the Folder Name and select the relevant file (you may enter the name of it manually but it is advisable to choose it in the window (see below)</w:t>
      </w:r>
      <w:bookmarkEnd w:id="23"/>
    </w:p>
    <w:p w:rsidR="00CA0567" w:rsidRPr="00CA0567" w:rsidRDefault="00CA0567" w:rsidP="00CA0567">
      <w:pPr>
        <w:spacing w:after="0" w:line="240" w:lineRule="atLeast"/>
        <w:rPr>
          <w:rFonts w:ascii="Calibri" w:eastAsia="Times New Roman" w:hAnsi="Calibri" w:cs="Arial"/>
        </w:rPr>
      </w:pPr>
      <w:r w:rsidRPr="00CA0567">
        <w:rPr>
          <w:rFonts w:ascii="Calibri" w:eastAsia="Times New Roman" w:hAnsi="Calibri" w:cs="Arial"/>
          <w:noProof/>
        </w:rPr>
        <w:drawing>
          <wp:inline distT="0" distB="0" distL="0" distR="0" wp14:anchorId="321F2E98" wp14:editId="714B4B37">
            <wp:extent cx="5581290" cy="3024366"/>
            <wp:effectExtent l="0" t="0" r="635" b="508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3656" cy="3025648"/>
                    </a:xfrm>
                    <a:prstGeom prst="rect">
                      <a:avLst/>
                    </a:prstGeom>
                    <a:noFill/>
                    <a:ln>
                      <a:noFill/>
                    </a:ln>
                  </pic:spPr>
                </pic:pic>
              </a:graphicData>
            </a:graphic>
          </wp:inline>
        </w:drawing>
      </w:r>
    </w:p>
    <w:p w:rsidR="00CA0567" w:rsidRPr="00CA0567" w:rsidRDefault="00CA0567" w:rsidP="00CA0567">
      <w:pPr>
        <w:spacing w:after="0" w:line="320" w:lineRule="atLeast"/>
        <w:rPr>
          <w:rFonts w:ascii="Calibri" w:eastAsia="Times New Roman" w:hAnsi="Calibri" w:cs="Arial"/>
        </w:rPr>
      </w:pPr>
      <w:bookmarkStart w:id="24" w:name="_Toc396293377"/>
      <w:bookmarkStart w:id="25" w:name="קיושר_מחיצות_בפריטים"/>
      <w:r w:rsidRPr="00CA0567">
        <w:rPr>
          <w:rFonts w:ascii="Calibri" w:eastAsia="Times New Roman" w:hAnsi="Calibri" w:cs="Arial"/>
        </w:rPr>
        <w:t>*The root folder is the one defined in the 'File Location' field. Mark the desired folder by navigating (double click) and click 'OK'</w:t>
      </w:r>
    </w:p>
    <w:p w:rsidR="00CA0567" w:rsidRPr="00CA0567" w:rsidRDefault="00CA0567" w:rsidP="00CA0567">
      <w:pPr>
        <w:spacing w:after="0" w:line="320" w:lineRule="atLeast"/>
        <w:rPr>
          <w:rFonts w:ascii="Calibri" w:eastAsia="Times New Roman" w:hAnsi="Calibri" w:cs="Arial"/>
        </w:rPr>
      </w:pPr>
      <w:r w:rsidRPr="00CA0567">
        <w:rPr>
          <w:rFonts w:ascii="Calibri" w:eastAsia="Times New Roman" w:hAnsi="Calibri" w:cs="Arial"/>
        </w:rPr>
        <w:t xml:space="preserve">*File Location is filled automatically upon selecting the Digit. Asset's type but can be altered </w:t>
      </w:r>
    </w:p>
    <w:p w:rsidR="00CA0567" w:rsidRPr="00CA0567" w:rsidRDefault="00CA0567" w:rsidP="00CA0567">
      <w:pPr>
        <w:spacing w:after="0" w:line="320" w:lineRule="atLeast"/>
        <w:rPr>
          <w:rFonts w:ascii="Calibri" w:eastAsia="Times New Roman" w:hAnsi="Calibri" w:cs="Arial"/>
        </w:rPr>
      </w:pPr>
      <w:r w:rsidRPr="00CA0567">
        <w:rPr>
          <w:rFonts w:ascii="Calibri" w:eastAsia="Times New Roman" w:hAnsi="Calibri" w:cs="Arial"/>
        </w:rPr>
        <w:lastRenderedPageBreak/>
        <w:t xml:space="preserve">* 'Range Begin' and 'Range End' are </w:t>
      </w:r>
      <w:bookmarkEnd w:id="24"/>
      <w:bookmarkEnd w:id="25"/>
      <w:r w:rsidRPr="00CA0567">
        <w:rPr>
          <w:rFonts w:ascii="Calibri" w:eastAsia="Times New Roman" w:hAnsi="Calibri" w:cs="Arial"/>
        </w:rPr>
        <w:t>optional: define the range of files for display by choosing the first and last files. You may type their names but it is advisable to do it in the selection window.</w:t>
      </w:r>
    </w:p>
    <w:p w:rsidR="00CA0567" w:rsidRPr="00CA0567" w:rsidRDefault="00CA0567" w:rsidP="00CA0567">
      <w:pPr>
        <w:bidi/>
        <w:rPr>
          <w:rFonts w:ascii="Arial" w:eastAsia="Times New Roman" w:hAnsi="Arial" w:cs="Arial"/>
          <w:rtl/>
        </w:rPr>
      </w:pPr>
    </w:p>
    <w:p w:rsidR="00CA0567" w:rsidRPr="00CA0567" w:rsidRDefault="00CA0567" w:rsidP="00CA0567">
      <w:pPr>
        <w:bidi/>
        <w:rPr>
          <w:rFonts w:ascii="Arial" w:eastAsia="Times New Roman" w:hAnsi="Arial" w:cs="Arial"/>
          <w:rtl/>
        </w:rPr>
      </w:pPr>
    </w:p>
    <w:p w:rsidR="00CA0567" w:rsidRPr="00CA0567" w:rsidRDefault="00CA0567" w:rsidP="00CA0567">
      <w:pPr>
        <w:bidi/>
        <w:rPr>
          <w:rFonts w:ascii="Arial" w:eastAsia="Times New Roman" w:hAnsi="Arial" w:cs="Arial"/>
        </w:rPr>
      </w:pPr>
    </w:p>
    <w:p w:rsidR="00CA0567" w:rsidRPr="00CA0567" w:rsidRDefault="00CA0567" w:rsidP="00CA0567">
      <w:pPr>
        <w:rPr>
          <w:rFonts w:ascii="Arial" w:eastAsia="Times New Roman" w:hAnsi="Arial" w:cs="Arial"/>
          <w:rtl/>
        </w:rPr>
      </w:pPr>
      <w:r w:rsidRPr="00CA0567">
        <w:rPr>
          <w:rFonts w:ascii="Calibri" w:eastAsia="Times New Roman" w:hAnsi="Calibri" w:cs="Arial"/>
          <w:noProof/>
        </w:rPr>
        <w:drawing>
          <wp:inline distT="0" distB="0" distL="0" distR="0" wp14:anchorId="7091808D" wp14:editId="18FD9FEE">
            <wp:extent cx="5486400" cy="3334385"/>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34385"/>
                    </a:xfrm>
                    <a:prstGeom prst="rect">
                      <a:avLst/>
                    </a:prstGeom>
                  </pic:spPr>
                </pic:pic>
              </a:graphicData>
            </a:graphic>
          </wp:inline>
        </w:drawing>
      </w:r>
    </w:p>
    <w:p w:rsidR="00CA0567" w:rsidRPr="00CA0567" w:rsidRDefault="00CA0567" w:rsidP="00CA0567">
      <w:pPr>
        <w:rPr>
          <w:rFonts w:ascii="Calibri" w:eastAsia="Times New Roman" w:hAnsi="Calibri" w:cs="Arial"/>
        </w:rPr>
      </w:pPr>
      <w:r w:rsidRPr="00CA0567">
        <w:rPr>
          <w:rFonts w:ascii="Calibri" w:eastAsia="Times New Roman" w:hAnsi="Calibri" w:cs="Arial"/>
        </w:rPr>
        <w:t>You may choose one file only, for the beginning/end of the range.</w:t>
      </w:r>
      <w:r w:rsidRPr="00CA0567">
        <w:rPr>
          <w:rFonts w:ascii="Calibri" w:eastAsia="Times New Roman" w:hAnsi="Calibri" w:cs="Arial"/>
        </w:rPr>
        <w:br/>
        <w:t xml:space="preserve">*Object List is also optional – when you want to choose several selected files for display. This can only be done in the selection window clicking the </w:t>
      </w:r>
      <w:r w:rsidRPr="00CA0567">
        <w:rPr>
          <w:rFonts w:ascii="Calibri" w:eastAsia="Times New Roman" w:hAnsi="Calibri" w:cs="Arial"/>
          <w:noProof/>
        </w:rPr>
        <w:drawing>
          <wp:inline distT="0" distB="0" distL="0" distR="0" wp14:anchorId="54ED26EE" wp14:editId="28FB5E84">
            <wp:extent cx="276225" cy="219075"/>
            <wp:effectExtent l="0" t="0" r="9525"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6225" cy="219075"/>
                    </a:xfrm>
                    <a:prstGeom prst="rect">
                      <a:avLst/>
                    </a:prstGeom>
                  </pic:spPr>
                </pic:pic>
              </a:graphicData>
            </a:graphic>
          </wp:inline>
        </w:drawing>
      </w:r>
      <w:r w:rsidRPr="00CA0567">
        <w:rPr>
          <w:rFonts w:ascii="Calibri" w:eastAsia="Times New Roman" w:hAnsi="Calibri" w:cs="Arial"/>
        </w:rPr>
        <w:t xml:space="preserve">  icon. In the window list mark the chosen files for display clicking the checkboxes next to them.</w:t>
      </w:r>
    </w:p>
    <w:p w:rsidR="00CA0567" w:rsidRPr="00CA0567" w:rsidRDefault="00CA0567" w:rsidP="00CA0567">
      <w:pPr>
        <w:rPr>
          <w:rFonts w:ascii="Arial" w:eastAsia="Times New Roman" w:hAnsi="Arial" w:cs="Arial"/>
        </w:rPr>
      </w:pPr>
      <w:r w:rsidRPr="00CA0567">
        <w:rPr>
          <w:rFonts w:ascii="Calibri" w:eastAsia="Times New Roman" w:hAnsi="Calibri" w:cs="Arial"/>
        </w:rPr>
        <w:t xml:space="preserve">* By using the check boxes (on the left side of the file names) you can select one or more files. If the files have already been selected in this way before, they will be marked at the top of the list. </w:t>
      </w:r>
      <w:r w:rsidRPr="00CA0567">
        <w:rPr>
          <w:rFonts w:ascii="Calibri" w:eastAsia="Times New Roman" w:hAnsi="Calibri" w:cs="Arial"/>
        </w:rPr>
        <w:lastRenderedPageBreak/>
        <w:t xml:space="preserve">If at least one file is selected, the field </w:t>
      </w:r>
      <w:r w:rsidRPr="00CA0567">
        <w:rPr>
          <w:rFonts w:ascii="Calibri" w:eastAsia="Times New Roman" w:hAnsi="Calibri" w:cs="Arial"/>
          <w:i/>
          <w:iCs/>
        </w:rPr>
        <w:t>'Object List'</w:t>
      </w:r>
      <w:r w:rsidRPr="00CA0567">
        <w:rPr>
          <w:rFonts w:ascii="Calibri" w:eastAsia="Times New Roman" w:hAnsi="Calibri" w:cs="Arial"/>
        </w:rPr>
        <w:t xml:space="preserve"> will get the value "Y"</w:t>
      </w:r>
      <w:r w:rsidRPr="00CA0567">
        <w:rPr>
          <w:rFonts w:ascii="Arial" w:eastAsia="Times New Roman" w:hAnsi="Arial" w:cs="Arial"/>
          <w:noProof/>
        </w:rPr>
        <w:drawing>
          <wp:inline distT="0" distB="0" distL="0" distR="0" wp14:anchorId="4E65B090" wp14:editId="2E337083">
            <wp:extent cx="5029200" cy="2549215"/>
            <wp:effectExtent l="0" t="0" r="0" b="381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3023" cy="2551153"/>
                    </a:xfrm>
                    <a:prstGeom prst="rect">
                      <a:avLst/>
                    </a:prstGeom>
                    <a:noFill/>
                    <a:ln>
                      <a:noFill/>
                    </a:ln>
                  </pic:spPr>
                </pic:pic>
              </a:graphicData>
            </a:graphic>
          </wp:inline>
        </w:drawing>
      </w:r>
    </w:p>
    <w:p w:rsidR="00CA0567" w:rsidRPr="00CA0567" w:rsidRDefault="00CA0567" w:rsidP="00CA0567">
      <w:pPr>
        <w:rPr>
          <w:rFonts w:ascii="Arial" w:eastAsia="Times New Roman" w:hAnsi="Arial" w:cs="Arial"/>
          <w:highlight w:val="yellow"/>
        </w:rPr>
      </w:pPr>
      <w:r w:rsidRPr="00CA0567">
        <w:rPr>
          <w:rFonts w:ascii="Arial" w:eastAsia="Times New Roman" w:hAnsi="Arial" w:cs="Arial"/>
          <w:noProof/>
        </w:rPr>
        <w:drawing>
          <wp:inline distT="0" distB="0" distL="0" distR="0" wp14:anchorId="06701029" wp14:editId="14289BB6">
            <wp:extent cx="3761105" cy="37084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105" cy="370840"/>
                    </a:xfrm>
                    <a:prstGeom prst="rect">
                      <a:avLst/>
                    </a:prstGeom>
                    <a:noFill/>
                    <a:ln>
                      <a:noFill/>
                    </a:ln>
                  </pic:spPr>
                </pic:pic>
              </a:graphicData>
            </a:graphic>
          </wp:inline>
        </w:drawing>
      </w:r>
      <w:r w:rsidRPr="00CA0567">
        <w:rPr>
          <w:rFonts w:ascii="Arial" w:eastAsia="Times New Roman" w:hAnsi="Arial" w:cs="Arial"/>
          <w:rtl/>
        </w:rPr>
        <w:br/>
      </w:r>
    </w:p>
    <w:p w:rsidR="00CA0567" w:rsidRPr="00CA0567" w:rsidRDefault="00CA0567" w:rsidP="00CA0567">
      <w:pPr>
        <w:keepNext/>
        <w:keepLines/>
        <w:spacing w:before="200" w:after="0"/>
        <w:outlineLvl w:val="4"/>
        <w:rPr>
          <w:rFonts w:ascii="Calibri" w:eastAsia="Calibri" w:hAnsi="Calibri" w:cs="Times New Roman"/>
          <w:b/>
          <w:bCs/>
        </w:rPr>
      </w:pPr>
      <w:bookmarkStart w:id="26" w:name="_Toc445800463"/>
      <w:r w:rsidRPr="00CA0567">
        <w:rPr>
          <w:rFonts w:ascii="Calibri" w:eastAsia="Calibri" w:hAnsi="Calibri" w:cs="Times New Roman"/>
          <w:b/>
          <w:bCs/>
        </w:rPr>
        <w:t xml:space="preserve">2. </w:t>
      </w:r>
      <w:bookmarkStart w:id="27" w:name="_Toc444509795"/>
      <w:r w:rsidRPr="00CA0567">
        <w:rPr>
          <w:rFonts w:ascii="Calibri" w:eastAsia="Calibri" w:hAnsi="Calibri" w:cs="Times New Roman"/>
          <w:b/>
          <w:bCs/>
        </w:rPr>
        <w:t>Pointer to Digital Object</w:t>
      </w:r>
      <w:bookmarkEnd w:id="26"/>
      <w:bookmarkEnd w:id="27"/>
    </w:p>
    <w:p w:rsidR="00CA0567" w:rsidRPr="00CA0567" w:rsidRDefault="00CA0567" w:rsidP="00CA0567">
      <w:pPr>
        <w:rPr>
          <w:rFonts w:ascii="Calibri" w:eastAsia="Times New Roman" w:hAnsi="Calibri" w:cs="Arial"/>
        </w:rPr>
      </w:pPr>
      <w:bookmarkStart w:id="28" w:name="_Toc444509796"/>
      <w:r w:rsidRPr="00CA0567">
        <w:rPr>
          <w:rFonts w:ascii="Calibri" w:eastAsia="Times New Roman" w:hAnsi="Calibri" w:cs="Arial"/>
        </w:rPr>
        <w:t xml:space="preserve">a. Add the new Digital Asset type 'Pointer to Digital Object' to the relevant </w:t>
      </w:r>
      <w:r w:rsidRPr="00CA0567">
        <w:rPr>
          <w:rFonts w:ascii="Calibri" w:eastAsia="Times New Roman" w:hAnsi="Calibri" w:cs="Arial"/>
          <w:b/>
          <w:bCs/>
        </w:rPr>
        <w:t>template</w:t>
      </w:r>
      <w:proofErr w:type="gramStart"/>
      <w:r w:rsidRPr="00CA0567">
        <w:rPr>
          <w:rFonts w:ascii="Calibri" w:eastAsia="Times New Roman" w:hAnsi="Calibri" w:cs="Arial"/>
        </w:rPr>
        <w:t>:</w:t>
      </w:r>
      <w:proofErr w:type="gramEnd"/>
      <w:r w:rsidRPr="00CA0567">
        <w:rPr>
          <w:rFonts w:ascii="Calibri" w:eastAsia="Times New Roman" w:hAnsi="Calibri" w:cs="Arial"/>
        </w:rPr>
        <w:br/>
        <w:t xml:space="preserve">Administration &gt; Templates &gt; select the template for edition &gt; Tab 'Input fields' &gt; Sub-Tab 'Digital Assets' &gt; click 'Insert Row' icon and select </w:t>
      </w:r>
      <w:r w:rsidRPr="00CA0567">
        <w:rPr>
          <w:rFonts w:ascii="Calibri" w:eastAsia="Times New Roman" w:hAnsi="Calibri" w:cs="Arial"/>
          <w:b/>
          <w:bCs/>
        </w:rPr>
        <w:t>'Pointer to Digital Object'</w:t>
      </w:r>
      <w:bookmarkEnd w:id="28"/>
    </w:p>
    <w:p w:rsidR="00CA0567" w:rsidRPr="00CA0567" w:rsidRDefault="00CA0567" w:rsidP="00CA0567">
      <w:pPr>
        <w:rPr>
          <w:rFonts w:ascii="Calibri" w:eastAsia="Times New Roman" w:hAnsi="Calibri" w:cs="Arial"/>
          <w:color w:val="0070C0"/>
          <w:sz w:val="24"/>
          <w:szCs w:val="24"/>
        </w:rPr>
      </w:pPr>
      <w:bookmarkStart w:id="29" w:name="_Toc444509797"/>
      <w:r w:rsidRPr="00CA0567">
        <w:rPr>
          <w:rFonts w:ascii="Calibri" w:eastAsia="Times New Roman" w:hAnsi="Calibri" w:cs="Arial"/>
        </w:rPr>
        <w:t xml:space="preserve">b. Open the item &gt; </w:t>
      </w:r>
      <w:r w:rsidRPr="00CA0567">
        <w:rPr>
          <w:rFonts w:ascii="Calibri" w:eastAsia="Times New Roman" w:hAnsi="Calibri" w:cs="Arial"/>
          <w:b/>
          <w:bCs/>
        </w:rPr>
        <w:t>'Dig. Assets'</w:t>
      </w:r>
      <w:r w:rsidRPr="00CA0567">
        <w:rPr>
          <w:rFonts w:ascii="Calibri" w:eastAsia="Times New Roman" w:hAnsi="Calibri" w:cs="Arial"/>
        </w:rPr>
        <w:t xml:space="preserve"> Tab and click the </w:t>
      </w:r>
      <w:r w:rsidRPr="00CA0567">
        <w:rPr>
          <w:rFonts w:ascii="Calibri" w:eastAsia="Times New Roman" w:hAnsi="Calibri" w:cs="Arial"/>
          <w:b/>
          <w:bCs/>
        </w:rPr>
        <w:t>+</w:t>
      </w:r>
      <w:r w:rsidRPr="00CA0567">
        <w:rPr>
          <w:rFonts w:ascii="Calibri" w:eastAsia="Times New Roman" w:hAnsi="Calibri" w:cs="Arial"/>
        </w:rPr>
        <w:t xml:space="preserve"> next to the 'Pointer to Digital Object'.</w:t>
      </w:r>
      <w:bookmarkEnd w:id="29"/>
      <w:r w:rsidRPr="00CA0567">
        <w:rPr>
          <w:rFonts w:ascii="Calibri" w:eastAsia="Times New Roman" w:hAnsi="Calibri" w:cs="Arial"/>
          <w:color w:val="0070C0"/>
          <w:sz w:val="24"/>
          <w:szCs w:val="24"/>
        </w:rPr>
        <w:t xml:space="preserve"> </w:t>
      </w:r>
      <w:r w:rsidRPr="00CA0567">
        <w:rPr>
          <w:rFonts w:ascii="Calibri" w:eastAsia="Times New Roman" w:hAnsi="Calibri" w:cs="Arial"/>
          <w:noProof/>
        </w:rPr>
        <w:drawing>
          <wp:inline distT="0" distB="0" distL="0" distR="0" wp14:anchorId="74EA4C09" wp14:editId="5B73FAF1">
            <wp:extent cx="4330359" cy="2656936"/>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30316"/>
                    <a:stretch/>
                  </pic:blipFill>
                  <pic:spPr bwMode="auto">
                    <a:xfrm>
                      <a:off x="0" y="0"/>
                      <a:ext cx="4330359" cy="2656936"/>
                    </a:xfrm>
                    <a:prstGeom prst="rect">
                      <a:avLst/>
                    </a:prstGeom>
                    <a:noFill/>
                    <a:ln>
                      <a:noFill/>
                    </a:ln>
                    <a:extLst>
                      <a:ext uri="{53640926-AAD7-44D8-BBD7-CCE9431645EC}">
                        <a14:shadowObscured xmlns:a14="http://schemas.microsoft.com/office/drawing/2010/main"/>
                      </a:ext>
                    </a:extLst>
                  </pic:spPr>
                </pic:pic>
              </a:graphicData>
            </a:graphic>
          </wp:inline>
        </w:drawing>
      </w:r>
    </w:p>
    <w:p w:rsidR="00CA0567" w:rsidRPr="00CA0567" w:rsidRDefault="00CA0567" w:rsidP="00CA0567">
      <w:pPr>
        <w:rPr>
          <w:rFonts w:ascii="Calibri" w:eastAsia="Times New Roman" w:hAnsi="Calibri" w:cs="Arial"/>
        </w:rPr>
      </w:pPr>
      <w:bookmarkStart w:id="30" w:name="_Toc444509798"/>
      <w:r w:rsidRPr="00CA0567">
        <w:rPr>
          <w:rFonts w:ascii="Calibri" w:eastAsia="Times New Roman" w:hAnsi="Calibri" w:cs="Arial"/>
        </w:rPr>
        <w:t xml:space="preserve">c. In the </w:t>
      </w:r>
      <w:r w:rsidRPr="00CA0567">
        <w:rPr>
          <w:rFonts w:ascii="Calibri" w:eastAsia="Times New Roman" w:hAnsi="Calibri" w:cs="Arial"/>
          <w:i/>
          <w:iCs/>
        </w:rPr>
        <w:t>'Parent Item'</w:t>
      </w:r>
      <w:r w:rsidRPr="00CA0567">
        <w:rPr>
          <w:rFonts w:ascii="Calibri" w:eastAsia="Times New Roman" w:hAnsi="Calibri" w:cs="Arial"/>
        </w:rPr>
        <w:t xml:space="preserve"> field select the item whose link you want to attach to this item</w:t>
      </w:r>
      <w:bookmarkEnd w:id="30"/>
    </w:p>
    <w:p w:rsidR="00CA0567" w:rsidRPr="00CA0567" w:rsidRDefault="00CA0567" w:rsidP="00CA0567">
      <w:pPr>
        <w:rPr>
          <w:rFonts w:ascii="Calibri" w:eastAsia="Times New Roman" w:hAnsi="Calibri" w:cs="Arial"/>
        </w:rPr>
      </w:pPr>
      <w:bookmarkStart w:id="31" w:name="_Toc444509799"/>
      <w:r w:rsidRPr="00CA0567">
        <w:rPr>
          <w:rFonts w:ascii="Calibri" w:eastAsia="Times New Roman" w:hAnsi="Calibri" w:cs="Arial"/>
        </w:rPr>
        <w:t xml:space="preserve">d. If you want to link only one image from the 'parent item' – mark it (on the right side). If you want to link the whole folder or several images from it – click the 'Object list' </w:t>
      </w:r>
      <w:proofErr w:type="spellStart"/>
      <w:r w:rsidRPr="00CA0567">
        <w:rPr>
          <w:rFonts w:ascii="Calibri" w:eastAsia="Times New Roman" w:hAnsi="Calibri" w:cs="Arial"/>
        </w:rPr>
        <w:t>squer</w:t>
      </w:r>
      <w:proofErr w:type="spellEnd"/>
      <w:r w:rsidRPr="00CA0567">
        <w:rPr>
          <w:rFonts w:ascii="Calibri" w:eastAsia="Times New Roman" w:hAnsi="Calibri" w:cs="Arial"/>
        </w:rPr>
        <w:t xml:space="preserve"> and select </w:t>
      </w:r>
      <w:r w:rsidRPr="00CA0567">
        <w:rPr>
          <w:rFonts w:ascii="Calibri" w:eastAsia="Times New Roman" w:hAnsi="Calibri" w:cs="Arial"/>
        </w:rPr>
        <w:lastRenderedPageBreak/>
        <w:t>the files for display.</w:t>
      </w:r>
      <w:r w:rsidRPr="00CA0567">
        <w:rPr>
          <w:rFonts w:ascii="Calibri" w:eastAsia="Times New Roman" w:hAnsi="Calibri" w:cs="Arial"/>
        </w:rPr>
        <w:br/>
      </w:r>
      <w:r w:rsidRPr="00CA0567">
        <w:rPr>
          <w:rFonts w:ascii="Calibri" w:eastAsia="Times New Roman" w:hAnsi="Calibri" w:cs="Arial"/>
          <w:u w:val="single"/>
        </w:rPr>
        <w:t>Note</w:t>
      </w:r>
      <w:r w:rsidRPr="00CA0567">
        <w:rPr>
          <w:rFonts w:ascii="Calibri" w:eastAsia="Times New Roman" w:hAnsi="Calibri" w:cs="Arial"/>
        </w:rPr>
        <w:t>: you cannot choose to link a pointer to another pointer.</w:t>
      </w:r>
      <w:bookmarkEnd w:id="31"/>
    </w:p>
    <w:p w:rsidR="00CA0567" w:rsidRPr="00CA0567" w:rsidRDefault="00CA0567" w:rsidP="00CA0567">
      <w:pPr>
        <w:rPr>
          <w:rFonts w:ascii="Calibri" w:eastAsia="Times New Roman" w:hAnsi="Calibri" w:cs="Arial"/>
        </w:rPr>
      </w:pPr>
      <w:r w:rsidRPr="00CA0567">
        <w:rPr>
          <w:rFonts w:ascii="Calibri" w:eastAsia="Times New Roman" w:hAnsi="Calibri" w:cs="Arial"/>
        </w:rPr>
        <w:t xml:space="preserve">e. </w:t>
      </w:r>
      <w:r w:rsidRPr="00CA0567">
        <w:rPr>
          <w:rFonts w:ascii="Calibri" w:eastAsia="Times New Roman" w:hAnsi="Calibri" w:cs="Arial"/>
          <w:i/>
          <w:iCs/>
        </w:rPr>
        <w:t>'Range Begin'</w:t>
      </w:r>
      <w:r w:rsidRPr="00CA0567">
        <w:rPr>
          <w:rFonts w:ascii="Calibri" w:eastAsia="Times New Roman" w:hAnsi="Calibri" w:cs="Arial"/>
        </w:rPr>
        <w:t xml:space="preserve"> and 'Range End' are optional: define the range of files for display by choosing the first and last files. You may type their names but it is advisable to do it in the selection window.</w:t>
      </w:r>
    </w:p>
    <w:p w:rsidR="00CA0567" w:rsidRPr="00CA0567" w:rsidRDefault="00CA0567" w:rsidP="00CA0567">
      <w:pPr>
        <w:rPr>
          <w:rFonts w:ascii="Calibri" w:eastAsia="Times New Roman" w:hAnsi="Calibri" w:cs="Arial"/>
        </w:rPr>
      </w:pPr>
      <w:bookmarkStart w:id="32" w:name="_Toc444509800"/>
      <w:r w:rsidRPr="00CA0567">
        <w:rPr>
          <w:rFonts w:ascii="Calibri" w:eastAsia="Times New Roman" w:hAnsi="Calibri" w:cs="Arial"/>
        </w:rPr>
        <w:t xml:space="preserve">f. </w:t>
      </w:r>
      <w:r w:rsidRPr="00CA0567">
        <w:rPr>
          <w:rFonts w:ascii="Calibri" w:eastAsia="Times New Roman" w:hAnsi="Calibri" w:cs="Arial"/>
          <w:i/>
          <w:iCs/>
        </w:rPr>
        <w:t>'Range Begin/End'</w:t>
      </w:r>
      <w:r w:rsidRPr="00CA0567">
        <w:rPr>
          <w:rFonts w:ascii="Calibri" w:eastAsia="Times New Roman" w:hAnsi="Calibri" w:cs="Arial"/>
        </w:rPr>
        <w:t xml:space="preserve"> and </w:t>
      </w:r>
      <w:r w:rsidRPr="00CA0567">
        <w:rPr>
          <w:rFonts w:ascii="Calibri" w:eastAsia="Times New Roman" w:hAnsi="Calibri" w:cs="Arial"/>
          <w:i/>
          <w:iCs/>
        </w:rPr>
        <w:t>'Object List</w:t>
      </w:r>
      <w:r w:rsidRPr="00CA0567">
        <w:rPr>
          <w:rFonts w:ascii="Calibri" w:eastAsia="Times New Roman" w:hAnsi="Calibri" w:cs="Arial"/>
        </w:rPr>
        <w:t>' relevant only when choosing link to a folder</w:t>
      </w:r>
      <w:bookmarkEnd w:id="32"/>
    </w:p>
    <w:p w:rsidR="00CA0567" w:rsidRPr="00CA0567" w:rsidRDefault="00CA0567" w:rsidP="00CA0567">
      <w:pPr>
        <w:rPr>
          <w:rFonts w:ascii="Calibri" w:eastAsia="Times New Roman" w:hAnsi="Calibri" w:cs="Arial"/>
        </w:rPr>
      </w:pPr>
      <w:bookmarkStart w:id="33" w:name="_Toc444509801"/>
      <w:r w:rsidRPr="00CA0567">
        <w:rPr>
          <w:rFonts w:ascii="Calibri" w:eastAsia="Times New Roman" w:hAnsi="Calibri" w:cs="Arial"/>
        </w:rPr>
        <w:t xml:space="preserve">g. </w:t>
      </w:r>
      <w:r w:rsidRPr="00CA0567">
        <w:rPr>
          <w:rFonts w:ascii="Calibri" w:eastAsia="Times New Roman" w:hAnsi="Calibri" w:cs="Arial"/>
          <w:i/>
          <w:iCs/>
        </w:rPr>
        <w:t>Display on Web / on Intranet/Description</w:t>
      </w:r>
      <w:r w:rsidRPr="00CA0567">
        <w:rPr>
          <w:rFonts w:ascii="Calibri" w:eastAsia="Times New Roman" w:hAnsi="Calibri" w:cs="Arial"/>
        </w:rPr>
        <w:t>/note is the same as in any other type</w:t>
      </w:r>
      <w:bookmarkEnd w:id="33"/>
      <w:r w:rsidRPr="00CA0567">
        <w:rPr>
          <w:rFonts w:ascii="Calibri" w:eastAsia="Times New Roman" w:hAnsi="Calibri" w:cs="Arial"/>
        </w:rPr>
        <w:t>.</w:t>
      </w:r>
    </w:p>
    <w:p w:rsidR="00B11F4A" w:rsidRDefault="00B11F4A">
      <w:bookmarkStart w:id="34" w:name="_GoBack"/>
      <w:bookmarkEnd w:id="34"/>
    </w:p>
    <w:sectPr w:rsidR="00B11F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67"/>
    <w:rsid w:val="00B11F4A"/>
    <w:rsid w:val="00CA05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56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A0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56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A0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1152</Words>
  <Characters>5763</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Ditsa Sagie</dc:creator>
  <cp:lastModifiedBy>Ditsa Sagie</cp:lastModifiedBy>
  <cp:revision>1</cp:revision>
  <dcterms:created xsi:type="dcterms:W3CDTF">2016-03-21T12:26:00Z</dcterms:created>
  <dcterms:modified xsi:type="dcterms:W3CDTF">2016-03-21T12:30:00Z</dcterms:modified>
</cp:coreProperties>
</file>